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2F42" w:rsidRDefault="00952F42">
      <w:r>
        <w:rPr>
          <w:noProof/>
          <w:lang w:eastAsia="de-DE"/>
        </w:rPr>
        <w:drawing>
          <wp:inline distT="0" distB="0" distL="0" distR="0" wp14:anchorId="3F15BB9C" wp14:editId="615DB711">
            <wp:extent cx="4297680" cy="2964180"/>
            <wp:effectExtent l="0" t="0" r="7620" b="7620"/>
            <wp:docPr id="1" name="Bild 1" descr="http://www.kloster-grimmenstein.ch/images/bilder/franzSpirit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loster-grimmenstein.ch/images/bilder/franzSpirit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7680" cy="296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4191" w:rsidRPr="004B4191" w:rsidRDefault="004B4191">
      <w:pPr>
        <w:rPr>
          <w:rFonts w:ascii="Arial" w:hAnsi="Arial" w:cs="Arial"/>
          <w:b/>
          <w:bCs/>
          <w:sz w:val="20"/>
          <w:szCs w:val="20"/>
        </w:rPr>
      </w:pPr>
      <w:r w:rsidRPr="004B4191">
        <w:rPr>
          <w:rFonts w:ascii="Arial" w:hAnsi="Arial" w:cs="Arial"/>
          <w:sz w:val="20"/>
          <w:szCs w:val="20"/>
        </w:rPr>
        <w:t xml:space="preserve">Gefunden bei den Kapuzinerinnen im </w:t>
      </w:r>
      <w:r w:rsidRPr="004B4191">
        <w:rPr>
          <w:rStyle w:val="Fett"/>
          <w:rFonts w:ascii="Arial" w:hAnsi="Arial" w:cs="Arial"/>
          <w:sz w:val="20"/>
          <w:szCs w:val="20"/>
        </w:rPr>
        <w:t>Kloster St. Ottilia</w:t>
      </w:r>
      <w:r>
        <w:rPr>
          <w:rStyle w:val="Fett"/>
          <w:rFonts w:ascii="Arial" w:hAnsi="Arial" w:cs="Arial"/>
          <w:sz w:val="20"/>
          <w:szCs w:val="20"/>
        </w:rPr>
        <w:br/>
      </w:r>
      <w:r w:rsidRPr="004B4191">
        <w:rPr>
          <w:rFonts w:ascii="Arial" w:hAnsi="Arial" w:cs="Arial"/>
          <w:sz w:val="20"/>
          <w:szCs w:val="20"/>
        </w:rPr>
        <w:t>CH-9428 Walzenhausen</w:t>
      </w:r>
    </w:p>
    <w:p w:rsidR="00952F42" w:rsidRPr="003B3DBD" w:rsidRDefault="004B4191" w:rsidP="004B4191">
      <w:pPr>
        <w:jc w:val="center"/>
        <w:rPr>
          <w:rFonts w:ascii="Arial" w:hAnsi="Arial" w:cs="Arial"/>
          <w:color w:val="000000"/>
          <w:sz w:val="23"/>
          <w:szCs w:val="23"/>
        </w:rPr>
      </w:pPr>
      <w:r w:rsidRPr="003B3DBD">
        <w:rPr>
          <w:rFonts w:ascii="Arial" w:hAnsi="Arial" w:cs="Arial"/>
          <w:b/>
          <w:bCs/>
          <w:color w:val="000099"/>
          <w:sz w:val="28"/>
          <w:szCs w:val="28"/>
        </w:rPr>
        <w:t>Klara von Assisi</w:t>
      </w:r>
      <w:r>
        <w:rPr>
          <w:rFonts w:ascii="Arial" w:hAnsi="Arial" w:cs="Arial"/>
          <w:b/>
          <w:bCs/>
          <w:color w:val="000099"/>
        </w:rPr>
        <w:t xml:space="preserve">, </w:t>
      </w:r>
      <w:r w:rsidR="00952F42" w:rsidRPr="003B3DBD">
        <w:rPr>
          <w:rFonts w:ascii="Arial" w:hAnsi="Arial" w:cs="Arial"/>
          <w:color w:val="000000"/>
          <w:sz w:val="23"/>
          <w:szCs w:val="23"/>
        </w:rPr>
        <w:t xml:space="preserve">geboren im Jahre 1193 oder 1194 in </w:t>
      </w:r>
      <w:r w:rsidR="00952F42" w:rsidRPr="003B3DBD">
        <w:rPr>
          <w:rStyle w:val="highlight"/>
          <w:rFonts w:ascii="Arial" w:hAnsi="Arial" w:cs="Arial"/>
          <w:color w:val="000000"/>
          <w:sz w:val="23"/>
          <w:szCs w:val="23"/>
        </w:rPr>
        <w:t>Assisi</w:t>
      </w:r>
      <w:r w:rsidR="003B3DBD" w:rsidRPr="003B3DBD">
        <w:rPr>
          <w:rFonts w:ascii="Arial" w:hAnsi="Arial" w:cs="Arial"/>
          <w:color w:val="000000"/>
          <w:sz w:val="23"/>
          <w:szCs w:val="23"/>
        </w:rPr>
        <w:t>, in Umbrien, Mittelitalien,</w:t>
      </w:r>
      <w:r w:rsidR="003B3DBD" w:rsidRPr="003B3DBD">
        <w:rPr>
          <w:rFonts w:ascii="Arial" w:hAnsi="Arial" w:cs="Arial"/>
          <w:color w:val="000000"/>
          <w:sz w:val="23"/>
          <w:szCs w:val="23"/>
        </w:rPr>
        <w:br/>
      </w:r>
      <w:r w:rsidR="00952F42" w:rsidRPr="003B3DBD">
        <w:rPr>
          <w:rFonts w:ascii="Arial" w:hAnsi="Arial" w:cs="Arial"/>
          <w:color w:val="000000"/>
          <w:sz w:val="23"/>
          <w:szCs w:val="23"/>
        </w:rPr>
        <w:t xml:space="preserve">gestorben am 11. August 1253 in San Damiano, </w:t>
      </w:r>
      <w:r w:rsidR="00952F42" w:rsidRPr="003B3DBD">
        <w:rPr>
          <w:rStyle w:val="highlight"/>
          <w:rFonts w:ascii="Arial" w:hAnsi="Arial" w:cs="Arial"/>
          <w:color w:val="000000"/>
          <w:sz w:val="23"/>
          <w:szCs w:val="23"/>
        </w:rPr>
        <w:t>Assisi.</w:t>
      </w:r>
    </w:p>
    <w:p w:rsidR="00952F42" w:rsidRPr="003B3DBD" w:rsidRDefault="00952F42" w:rsidP="00952F42">
      <w:pPr>
        <w:spacing w:after="240"/>
        <w:jc w:val="both"/>
        <w:rPr>
          <w:rFonts w:ascii="Arial" w:hAnsi="Arial" w:cs="Arial"/>
          <w:color w:val="000000"/>
          <w:sz w:val="23"/>
          <w:szCs w:val="23"/>
        </w:rPr>
      </w:pPr>
      <w:r w:rsidRPr="003B3DBD">
        <w:rPr>
          <w:rFonts w:ascii="Arial" w:hAnsi="Arial" w:cs="Arial"/>
          <w:color w:val="000000"/>
          <w:sz w:val="23"/>
          <w:szCs w:val="23"/>
        </w:rPr>
        <w:t xml:space="preserve">Die Heilige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Klara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war die Gründeri</w:t>
      </w:r>
      <w:r w:rsidR="004B4191" w:rsidRPr="003B3DBD">
        <w:rPr>
          <w:rFonts w:ascii="Arial" w:hAnsi="Arial" w:cs="Arial"/>
          <w:color w:val="000000"/>
          <w:sz w:val="23"/>
          <w:szCs w:val="23"/>
        </w:rPr>
        <w:t>n des Ordens der Klarissen.</w:t>
      </w:r>
      <w:r w:rsidRPr="003B3DBD">
        <w:rPr>
          <w:rFonts w:ascii="Arial" w:hAnsi="Arial" w:cs="Arial"/>
          <w:color w:val="000000"/>
          <w:sz w:val="23"/>
          <w:szCs w:val="23"/>
        </w:rPr>
        <w:br/>
        <w:t xml:space="preserve">Chiara wurde als Tochter des Adligen </w:t>
      </w:r>
      <w:proofErr w:type="spellStart"/>
      <w:r w:rsidRPr="003B3DBD">
        <w:rPr>
          <w:rFonts w:ascii="Arial" w:hAnsi="Arial" w:cs="Arial"/>
          <w:color w:val="000000"/>
          <w:sz w:val="23"/>
          <w:szCs w:val="23"/>
        </w:rPr>
        <w:t>Favarone</w:t>
      </w:r>
      <w:proofErr w:type="spellEnd"/>
      <w:r w:rsidRPr="003B3DBD">
        <w:rPr>
          <w:rFonts w:ascii="Arial" w:hAnsi="Arial" w:cs="Arial"/>
          <w:color w:val="000000"/>
          <w:sz w:val="23"/>
          <w:szCs w:val="23"/>
        </w:rPr>
        <w:t xml:space="preserve"> di </w:t>
      </w:r>
      <w:proofErr w:type="spellStart"/>
      <w:r w:rsidRPr="003B3DBD">
        <w:rPr>
          <w:rFonts w:ascii="Arial" w:hAnsi="Arial" w:cs="Arial"/>
          <w:color w:val="000000"/>
          <w:sz w:val="23"/>
          <w:szCs w:val="23"/>
        </w:rPr>
        <w:t>Offreduccio</w:t>
      </w:r>
      <w:proofErr w:type="spellEnd"/>
      <w:r w:rsidRPr="003B3DBD">
        <w:rPr>
          <w:rFonts w:ascii="Arial" w:hAnsi="Arial" w:cs="Arial"/>
          <w:color w:val="000000"/>
          <w:sz w:val="23"/>
          <w:szCs w:val="23"/>
        </w:rPr>
        <w:t xml:space="preserve"> di </w:t>
      </w:r>
      <w:proofErr w:type="spellStart"/>
      <w:r w:rsidRPr="003B3DBD">
        <w:rPr>
          <w:rFonts w:ascii="Arial" w:hAnsi="Arial" w:cs="Arial"/>
          <w:color w:val="000000"/>
          <w:sz w:val="23"/>
          <w:szCs w:val="23"/>
        </w:rPr>
        <w:t>Bernadino</w:t>
      </w:r>
      <w:proofErr w:type="spellEnd"/>
      <w:r w:rsidRPr="003B3DBD">
        <w:rPr>
          <w:rFonts w:ascii="Arial" w:hAnsi="Arial" w:cs="Arial"/>
          <w:color w:val="000000"/>
          <w:sz w:val="23"/>
          <w:szCs w:val="23"/>
        </w:rPr>
        <w:t xml:space="preserve"> 1193 oder 1194 geboren.</w:t>
      </w:r>
    </w:p>
    <w:p w:rsidR="00952F42" w:rsidRPr="003B3DBD" w:rsidRDefault="00952F42" w:rsidP="00952F42">
      <w:pPr>
        <w:spacing w:after="240"/>
        <w:jc w:val="both"/>
        <w:rPr>
          <w:rFonts w:ascii="Arial" w:hAnsi="Arial" w:cs="Arial"/>
          <w:color w:val="000000"/>
          <w:sz w:val="23"/>
          <w:szCs w:val="23"/>
        </w:rPr>
      </w:pPr>
      <w:r w:rsidRPr="003B3DBD">
        <w:rPr>
          <w:rFonts w:ascii="Arial" w:hAnsi="Arial" w:cs="Arial"/>
          <w:color w:val="000000"/>
          <w:sz w:val="23"/>
          <w:szCs w:val="23"/>
        </w:rPr>
        <w:t xml:space="preserve">Durch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das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Vorbild des Heiligen Franziskus, den sie im Dom zu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Assisi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hatte predigen hören, beeinflusst, verließ sie in der Nacht zum Palmsonntag 1212 ihr wohlhabendes, adliges Elternhaus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und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</w:t>
      </w:r>
      <w:r w:rsidRPr="003B3DBD">
        <w:rPr>
          <w:rFonts w:ascii="Arial" w:hAnsi="Arial" w:cs="Arial"/>
          <w:color w:val="000000"/>
          <w:sz w:val="23"/>
          <w:szCs w:val="23"/>
        </w:rPr>
        <w:lastRenderedPageBreak/>
        <w:t xml:space="preserve">legte in der kleinen Kirche Portiunkula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das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Gelübde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eines Lebens nach den Evangelischen Räten ab.</w:t>
      </w:r>
    </w:p>
    <w:p w:rsidR="00952F42" w:rsidRPr="003B3DBD" w:rsidRDefault="00952F42" w:rsidP="00952F42">
      <w:pPr>
        <w:spacing w:after="240"/>
        <w:jc w:val="both"/>
        <w:rPr>
          <w:rFonts w:ascii="Arial" w:hAnsi="Arial" w:cs="Arial"/>
          <w:color w:val="000000"/>
          <w:sz w:val="23"/>
          <w:szCs w:val="23"/>
        </w:rPr>
      </w:pPr>
      <w:r w:rsidRPr="003B3DBD">
        <w:rPr>
          <w:rFonts w:ascii="Arial" w:hAnsi="Arial" w:cs="Arial"/>
          <w:color w:val="000000"/>
          <w:sz w:val="23"/>
          <w:szCs w:val="23"/>
        </w:rPr>
        <w:t xml:space="preserve">Franziskus bekleidete sie „mit einem ärmlichen Gewand“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und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schnitt ihr die Haare ab.</w:t>
      </w:r>
    </w:p>
    <w:p w:rsidR="00952F42" w:rsidRPr="003B3DBD" w:rsidRDefault="00952F42" w:rsidP="00952F42">
      <w:pPr>
        <w:spacing w:after="240"/>
        <w:jc w:val="both"/>
        <w:rPr>
          <w:rFonts w:ascii="Arial" w:hAnsi="Arial" w:cs="Arial"/>
          <w:color w:val="000000"/>
          <w:sz w:val="23"/>
          <w:szCs w:val="23"/>
        </w:rPr>
      </w:pP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Klara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widmete sich nun der Nachfolge Christi in radikaler Armut. Franziskus brachte sie zunächst bei Benediktinerinnen unter. Ihre Schwester, die heilige Agnes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von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Assisi</w:t>
      </w:r>
      <w:r w:rsidRPr="003B3DBD">
        <w:rPr>
          <w:rFonts w:ascii="Arial" w:hAnsi="Arial" w:cs="Arial"/>
          <w:color w:val="000000"/>
          <w:sz w:val="23"/>
          <w:szCs w:val="23"/>
        </w:rPr>
        <w:t>, folgte ihrem Beispiel nur sechzehn Tage später.</w:t>
      </w:r>
    </w:p>
    <w:p w:rsidR="00952F42" w:rsidRPr="003B3DBD" w:rsidRDefault="00952F42" w:rsidP="00952F42">
      <w:pPr>
        <w:spacing w:after="240"/>
        <w:jc w:val="both"/>
        <w:rPr>
          <w:rFonts w:ascii="Arial" w:hAnsi="Arial" w:cs="Arial"/>
          <w:color w:val="000000"/>
          <w:sz w:val="23"/>
          <w:szCs w:val="23"/>
        </w:rPr>
      </w:pPr>
      <w:r w:rsidRPr="003B3DBD">
        <w:rPr>
          <w:rFonts w:ascii="Arial" w:hAnsi="Arial" w:cs="Arial"/>
          <w:color w:val="000000"/>
          <w:sz w:val="23"/>
          <w:szCs w:val="23"/>
        </w:rPr>
        <w:t xml:space="preserve">Nachdem Franziskus die Kapelle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von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San Damiano wieder hergestellt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und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dort eine Unterkunft geschaffen hatte, siedelten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Klara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und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ihre Schwester dorthin über, wo sich ihnen rasch andere Frauen anschlossen, darunter weitere Schwestern, Fre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und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innen, ihre Tante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und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ihre verwitwete Mutter.</w:t>
      </w:r>
    </w:p>
    <w:p w:rsidR="00952F42" w:rsidRPr="003B3DBD" w:rsidRDefault="00952F42" w:rsidP="00952F42">
      <w:pPr>
        <w:spacing w:after="240"/>
        <w:jc w:val="both"/>
        <w:rPr>
          <w:rFonts w:ascii="Arial" w:hAnsi="Arial" w:cs="Arial"/>
          <w:color w:val="000000"/>
          <w:sz w:val="23"/>
          <w:szCs w:val="23"/>
        </w:rPr>
      </w:pP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Klara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s Mut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und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Gottvertrauen haben viele ihrer Zeitgenossen beeindruckt. So trat sie bei einem Überfall der Sarazenen im Jahre 1240 diesen mit der Monstranz entgegen.</w:t>
      </w:r>
    </w:p>
    <w:p w:rsidR="00952F42" w:rsidRPr="003B3DBD" w:rsidRDefault="00952F42" w:rsidP="00952F42">
      <w:pPr>
        <w:spacing w:after="240"/>
        <w:jc w:val="both"/>
        <w:rPr>
          <w:rFonts w:ascii="Arial" w:hAnsi="Arial" w:cs="Arial"/>
          <w:color w:val="000000"/>
          <w:sz w:val="23"/>
          <w:szCs w:val="23"/>
        </w:rPr>
      </w:pP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Das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selbe tat sie, als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Assisi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ein Jahr später vom kaiserlichen Heer belagert wurde.</w:t>
      </w:r>
    </w:p>
    <w:p w:rsidR="00952F42" w:rsidRPr="003B3DBD" w:rsidRDefault="00952F42" w:rsidP="00952F42">
      <w:pPr>
        <w:spacing w:after="240"/>
        <w:jc w:val="both"/>
        <w:rPr>
          <w:rFonts w:ascii="Arial" w:hAnsi="Arial" w:cs="Arial"/>
          <w:color w:val="000000"/>
          <w:sz w:val="23"/>
          <w:szCs w:val="23"/>
        </w:rPr>
      </w:pPr>
      <w:r w:rsidRPr="003B3DBD">
        <w:rPr>
          <w:rFonts w:ascii="Arial" w:hAnsi="Arial" w:cs="Arial"/>
          <w:color w:val="000000"/>
          <w:sz w:val="23"/>
          <w:szCs w:val="23"/>
        </w:rPr>
        <w:t xml:space="preserve">Bis zu ihrem Tode blieb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Klara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in der Klausur des Klosters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von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San Damiano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und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lebte nach der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von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ihr 1216-1217 </w:t>
      </w:r>
      <w:proofErr w:type="gramStart"/>
      <w:r w:rsidRPr="003B3DBD">
        <w:rPr>
          <w:rFonts w:ascii="Arial" w:hAnsi="Arial" w:cs="Arial"/>
          <w:color w:val="000000"/>
          <w:sz w:val="23"/>
          <w:szCs w:val="23"/>
        </w:rPr>
        <w:t>geschriebenen</w:t>
      </w:r>
      <w:proofErr w:type="gramEnd"/>
      <w:r w:rsidRPr="003B3DBD">
        <w:rPr>
          <w:rFonts w:ascii="Arial" w:hAnsi="Arial" w:cs="Arial"/>
          <w:color w:val="000000"/>
          <w:sz w:val="23"/>
          <w:szCs w:val="23"/>
        </w:rPr>
        <w:t xml:space="preserve"> Ordensregel, die nach ihren Worten darin bestand, „einfach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das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Evangelium unseres Herrn Jesus Christus zu beachten“.</w:t>
      </w:r>
    </w:p>
    <w:p w:rsidR="00952F42" w:rsidRPr="003B3DBD" w:rsidRDefault="00952F42" w:rsidP="00952F42">
      <w:pPr>
        <w:spacing w:after="240"/>
        <w:jc w:val="both"/>
        <w:rPr>
          <w:rFonts w:ascii="Arial" w:hAnsi="Arial" w:cs="Arial"/>
          <w:color w:val="000000"/>
          <w:sz w:val="23"/>
          <w:szCs w:val="23"/>
        </w:rPr>
      </w:pPr>
      <w:r w:rsidRPr="003B3DBD">
        <w:rPr>
          <w:rFonts w:ascii="Arial" w:hAnsi="Arial" w:cs="Arial"/>
          <w:color w:val="000000"/>
          <w:sz w:val="23"/>
          <w:szCs w:val="23"/>
        </w:rPr>
        <w:t xml:space="preserve">Bis zu ihrem Tod kämpfte sie um die kirchliche Anerkennung dieser Lebensform, um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das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„Privileg der Armut“.</w:t>
      </w:r>
    </w:p>
    <w:p w:rsidR="00952F42" w:rsidRPr="003B3DBD" w:rsidRDefault="00952F42" w:rsidP="00952F42">
      <w:pPr>
        <w:spacing w:after="240"/>
        <w:jc w:val="both"/>
        <w:rPr>
          <w:rFonts w:ascii="Arial" w:hAnsi="Arial" w:cs="Arial"/>
          <w:color w:val="000000"/>
          <w:sz w:val="23"/>
          <w:szCs w:val="23"/>
        </w:rPr>
      </w:pPr>
      <w:r w:rsidRPr="003B3DBD">
        <w:rPr>
          <w:rFonts w:ascii="Arial" w:hAnsi="Arial" w:cs="Arial"/>
          <w:color w:val="000000"/>
          <w:sz w:val="23"/>
          <w:szCs w:val="23"/>
        </w:rPr>
        <w:lastRenderedPageBreak/>
        <w:t>Die Ordensregel der Klarissen war die erste Ordensregel der Geschichte, die eine Frau für Frauen geschrieben hatte.</w:t>
      </w:r>
    </w:p>
    <w:p w:rsidR="00952F42" w:rsidRPr="003B3DBD" w:rsidRDefault="00952F42" w:rsidP="00952F42">
      <w:pPr>
        <w:spacing w:after="240"/>
        <w:jc w:val="both"/>
        <w:rPr>
          <w:rFonts w:ascii="Arial" w:hAnsi="Arial" w:cs="Arial"/>
          <w:color w:val="000000"/>
          <w:sz w:val="23"/>
          <w:szCs w:val="23"/>
        </w:rPr>
      </w:pPr>
      <w:r w:rsidRPr="003B3DBD">
        <w:rPr>
          <w:rFonts w:ascii="Arial" w:hAnsi="Arial" w:cs="Arial"/>
          <w:color w:val="000000"/>
          <w:sz w:val="23"/>
          <w:szCs w:val="23"/>
        </w:rPr>
        <w:t>Die Regel ist für die damalige Zeit erstaunlich demokratisch sie betont insbesondere die Eigenverantwortung jeder einzelnen Schwester.</w:t>
      </w:r>
    </w:p>
    <w:p w:rsidR="00952F42" w:rsidRPr="003B3DBD" w:rsidRDefault="00952F42" w:rsidP="00952F42">
      <w:pPr>
        <w:spacing w:after="240"/>
        <w:jc w:val="both"/>
        <w:rPr>
          <w:rFonts w:ascii="Arial" w:hAnsi="Arial" w:cs="Arial"/>
          <w:color w:val="000000"/>
          <w:sz w:val="23"/>
          <w:szCs w:val="23"/>
        </w:rPr>
      </w:pPr>
      <w:r w:rsidRPr="003B3DBD">
        <w:rPr>
          <w:rFonts w:ascii="Arial" w:hAnsi="Arial" w:cs="Arial"/>
          <w:color w:val="000000"/>
          <w:sz w:val="23"/>
          <w:szCs w:val="23"/>
        </w:rPr>
        <w:t>Viele Frauen in ganz Europa fühlten sich da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von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angesprochen, traten bei den Klarissen ein oder gründeten selbst Klarissenkonvente, so auch Agnes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von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Prag.</w:t>
      </w:r>
    </w:p>
    <w:p w:rsidR="00952F42" w:rsidRDefault="00952F42" w:rsidP="00952F42">
      <w:pPr>
        <w:spacing w:after="240"/>
        <w:jc w:val="both"/>
        <w:rPr>
          <w:rFonts w:ascii="Arial" w:hAnsi="Arial" w:cs="Arial"/>
          <w:color w:val="000000"/>
          <w:sz w:val="23"/>
          <w:szCs w:val="23"/>
        </w:rPr>
      </w:pPr>
      <w:r w:rsidRPr="003B3DBD">
        <w:rPr>
          <w:rFonts w:ascii="Arial" w:hAnsi="Arial" w:cs="Arial"/>
          <w:color w:val="000000"/>
          <w:sz w:val="23"/>
          <w:szCs w:val="23"/>
        </w:rPr>
        <w:t xml:space="preserve">Zwei Jahre nach ihrem Tod, am 15. August 1255, wurde sie </w:t>
      </w:r>
      <w:r w:rsidRPr="003B3DBD">
        <w:rPr>
          <w:rStyle w:val="highlight"/>
          <w:rFonts w:ascii="Arial" w:hAnsi="Arial" w:cs="Arial"/>
          <w:color w:val="000000"/>
          <w:sz w:val="23"/>
          <w:szCs w:val="23"/>
        </w:rPr>
        <w:t>von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 Alexander IV. </w:t>
      </w:r>
      <w:r w:rsidR="004B4191" w:rsidRPr="003B3DBD">
        <w:rPr>
          <w:rFonts w:ascii="Arial" w:hAnsi="Arial" w:cs="Arial"/>
          <w:color w:val="000000"/>
          <w:sz w:val="23"/>
          <w:szCs w:val="23"/>
        </w:rPr>
        <w:t>heiliggesprochen</w:t>
      </w:r>
      <w:r w:rsidRPr="003B3DBD">
        <w:rPr>
          <w:rFonts w:ascii="Arial" w:hAnsi="Arial" w:cs="Arial"/>
          <w:color w:val="000000"/>
          <w:sz w:val="23"/>
          <w:szCs w:val="23"/>
        </w:rPr>
        <w:t xml:space="preserve">. </w:t>
      </w:r>
    </w:p>
    <w:p w:rsidR="003B3DBD" w:rsidRPr="003B3DBD" w:rsidRDefault="003B3DBD" w:rsidP="00952F42">
      <w:pPr>
        <w:spacing w:after="240"/>
        <w:jc w:val="both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_______________________________________________</w:t>
      </w:r>
      <w:r w:rsidR="00F93CF3">
        <w:rPr>
          <w:rFonts w:ascii="Arial" w:hAnsi="Arial" w:cs="Arial"/>
          <w:color w:val="000000"/>
          <w:sz w:val="23"/>
          <w:szCs w:val="23"/>
        </w:rPr>
        <w:t>______</w:t>
      </w:r>
    </w:p>
    <w:p w:rsidR="00CA33EE" w:rsidRPr="003B3DBD" w:rsidRDefault="00CA33EE" w:rsidP="00CA33EE">
      <w:pPr>
        <w:pStyle w:val="StandardWeb"/>
        <w:rPr>
          <w:rFonts w:ascii="Arial" w:hAnsi="Arial" w:cs="Arial"/>
          <w:sz w:val="23"/>
          <w:szCs w:val="23"/>
        </w:rPr>
      </w:pPr>
      <w:r w:rsidRPr="003B3DBD">
        <w:rPr>
          <w:noProof/>
          <w:sz w:val="23"/>
          <w:szCs w:val="23"/>
        </w:rPr>
        <w:drawing>
          <wp:anchor distT="0" distB="0" distL="114300" distR="114300" simplePos="0" relativeHeight="251658240" behindDoc="1" locked="0" layoutInCell="1" allowOverlap="1" wp14:anchorId="0F42A258" wp14:editId="0A5ACE75">
            <wp:simplePos x="0" y="0"/>
            <wp:positionH relativeFrom="column">
              <wp:posOffset>-41910</wp:posOffset>
            </wp:positionH>
            <wp:positionV relativeFrom="paragraph">
              <wp:posOffset>32385</wp:posOffset>
            </wp:positionV>
            <wp:extent cx="1800225" cy="1737360"/>
            <wp:effectExtent l="0" t="0" r="9525" b="0"/>
            <wp:wrapTight wrapText="bothSides">
              <wp:wrapPolygon edited="0">
                <wp:start x="0" y="0"/>
                <wp:lineTo x="0" y="21316"/>
                <wp:lineTo x="21486" y="21316"/>
                <wp:lineTo x="21486" y="0"/>
                <wp:lineTo x="0" y="0"/>
              </wp:wrapPolygon>
            </wp:wrapTight>
            <wp:docPr id="3" name="Bild 3" descr="Bildergebnis für klara v. assis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dergebnis für klara v. assisi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737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3B3DBD">
        <w:rPr>
          <w:rFonts w:ascii="Arial" w:hAnsi="Arial" w:cs="Arial"/>
          <w:color w:val="000000"/>
          <w:sz w:val="23"/>
          <w:szCs w:val="23"/>
        </w:rPr>
        <w:t xml:space="preserve">Am Ende </w:t>
      </w:r>
      <w:r w:rsidR="003B3DBD">
        <w:rPr>
          <w:rFonts w:ascii="Arial" w:hAnsi="Arial" w:cs="Arial"/>
          <w:color w:val="000000"/>
          <w:sz w:val="23"/>
          <w:szCs w:val="23"/>
        </w:rPr>
        <w:t xml:space="preserve">ihres Lebens - sechzigjährig - </w:t>
      </w:r>
      <w:r w:rsidRPr="003B3DBD">
        <w:rPr>
          <w:rFonts w:ascii="Arial" w:hAnsi="Arial" w:cs="Arial"/>
          <w:color w:val="000000"/>
          <w:sz w:val="23"/>
          <w:szCs w:val="23"/>
        </w:rPr>
        <w:t>wird Klara von Assisi immer noch unterwegs sein</w:t>
      </w:r>
      <w:r w:rsidRPr="003B3DBD">
        <w:rPr>
          <w:rFonts w:ascii="Arial" w:hAnsi="Arial" w:cs="Arial"/>
          <w:color w:val="000000"/>
          <w:sz w:val="23"/>
          <w:szCs w:val="23"/>
        </w:rPr>
        <w:br/>
        <w:t>im Herzen.</w:t>
      </w:r>
      <w:r w:rsidRPr="003B3DBD">
        <w:rPr>
          <w:rFonts w:ascii="Arial" w:hAnsi="Arial" w:cs="Arial"/>
          <w:color w:val="000000"/>
          <w:sz w:val="23"/>
          <w:szCs w:val="23"/>
        </w:rPr>
        <w:br/>
        <w:t>Sterbend</w:t>
      </w:r>
      <w:r w:rsidR="003B3DBD">
        <w:rPr>
          <w:rFonts w:ascii="Arial" w:hAnsi="Arial" w:cs="Arial"/>
          <w:color w:val="000000"/>
          <w:sz w:val="23"/>
          <w:szCs w:val="23"/>
        </w:rPr>
        <w:t xml:space="preserve"> wird sie zu ihrer Seele sagen: </w:t>
      </w:r>
      <w:r w:rsidRPr="003B3DBD">
        <w:rPr>
          <w:rFonts w:ascii="Arial" w:hAnsi="Arial" w:cs="Arial"/>
          <w:color w:val="000000"/>
          <w:sz w:val="23"/>
          <w:szCs w:val="23"/>
        </w:rPr>
        <w:t>Geh hin in Sicherheit</w:t>
      </w:r>
      <w:proofErr w:type="gramStart"/>
      <w:r w:rsidRPr="003B3DBD">
        <w:rPr>
          <w:rFonts w:ascii="Arial" w:hAnsi="Arial" w:cs="Arial"/>
          <w:color w:val="000000"/>
          <w:sz w:val="23"/>
          <w:szCs w:val="23"/>
        </w:rPr>
        <w:t>,</w:t>
      </w:r>
      <w:proofErr w:type="gramEnd"/>
      <w:r w:rsidRPr="003B3DBD">
        <w:rPr>
          <w:rFonts w:ascii="Arial" w:hAnsi="Arial" w:cs="Arial"/>
          <w:color w:val="000000"/>
          <w:sz w:val="23"/>
          <w:szCs w:val="23"/>
        </w:rPr>
        <w:br/>
        <w:t>denn du hast ein gutes Geleit.</w:t>
      </w:r>
      <w:r w:rsidRPr="003B3DBD">
        <w:rPr>
          <w:rFonts w:ascii="Arial" w:hAnsi="Arial" w:cs="Arial"/>
          <w:color w:val="000000"/>
          <w:sz w:val="23"/>
          <w:szCs w:val="23"/>
        </w:rPr>
        <w:br/>
        <w:t>Dem, der dich ersc</w:t>
      </w:r>
      <w:r w:rsidR="003B3DBD">
        <w:rPr>
          <w:rFonts w:ascii="Arial" w:hAnsi="Arial" w:cs="Arial"/>
          <w:color w:val="000000"/>
          <w:sz w:val="23"/>
          <w:szCs w:val="23"/>
        </w:rPr>
        <w:t>haffen hast</w:t>
      </w:r>
      <w:proofErr w:type="gramStart"/>
      <w:r w:rsidR="003B3DBD">
        <w:rPr>
          <w:rFonts w:ascii="Arial" w:hAnsi="Arial" w:cs="Arial"/>
          <w:color w:val="000000"/>
          <w:sz w:val="23"/>
          <w:szCs w:val="23"/>
        </w:rPr>
        <w:t>,</w:t>
      </w:r>
      <w:proofErr w:type="gramEnd"/>
      <w:r w:rsidR="003B3DBD">
        <w:rPr>
          <w:rFonts w:ascii="Arial" w:hAnsi="Arial" w:cs="Arial"/>
          <w:color w:val="000000"/>
          <w:sz w:val="23"/>
          <w:szCs w:val="23"/>
        </w:rPr>
        <w:br/>
        <w:t xml:space="preserve">ihm bist du heilig </w:t>
      </w:r>
      <w:r w:rsidRPr="003B3DBD">
        <w:rPr>
          <w:rFonts w:ascii="Arial" w:hAnsi="Arial" w:cs="Arial"/>
          <w:color w:val="000000"/>
          <w:sz w:val="23"/>
          <w:szCs w:val="23"/>
        </w:rPr>
        <w:t>und lieb.</w:t>
      </w:r>
    </w:p>
    <w:p w:rsidR="003B3DBD" w:rsidRDefault="00CA33EE" w:rsidP="00CA33EE">
      <w:pPr>
        <w:pStyle w:val="StandardWeb"/>
        <w:rPr>
          <w:rFonts w:ascii="Arial" w:hAnsi="Arial" w:cs="Arial"/>
          <w:sz w:val="23"/>
          <w:szCs w:val="23"/>
        </w:rPr>
      </w:pPr>
      <w:r w:rsidRPr="003B3DBD">
        <w:rPr>
          <w:rFonts w:ascii="Arial" w:hAnsi="Arial" w:cs="Arial"/>
          <w:sz w:val="23"/>
          <w:szCs w:val="23"/>
        </w:rPr>
        <w:t>Wenn wir nur das von ihrem A</w:t>
      </w:r>
      <w:r w:rsidR="003B3DBD">
        <w:rPr>
          <w:rFonts w:ascii="Arial" w:hAnsi="Arial" w:cs="Arial"/>
          <w:sz w:val="23"/>
          <w:szCs w:val="23"/>
        </w:rPr>
        <w:t>ufbruch</w:t>
      </w:r>
      <w:r w:rsidR="003B3DBD">
        <w:rPr>
          <w:rFonts w:ascii="Arial" w:hAnsi="Arial" w:cs="Arial"/>
          <w:sz w:val="23"/>
          <w:szCs w:val="23"/>
        </w:rPr>
        <w:br/>
        <w:t xml:space="preserve">in Erinnerung behielten </w:t>
      </w:r>
      <w:r w:rsidRPr="003B3DBD">
        <w:rPr>
          <w:rFonts w:ascii="Arial" w:hAnsi="Arial" w:cs="Arial"/>
          <w:sz w:val="23"/>
          <w:szCs w:val="23"/>
        </w:rPr>
        <w:t>und mit ins Leben nähmen:</w:t>
      </w:r>
      <w:r w:rsidRPr="003B3DBD">
        <w:rPr>
          <w:rFonts w:ascii="Arial" w:hAnsi="Arial" w:cs="Arial"/>
          <w:sz w:val="23"/>
          <w:szCs w:val="23"/>
        </w:rPr>
        <w:br/>
        <w:t>Ihr Mut mündet in einer großen Zuversi</w:t>
      </w:r>
      <w:r w:rsidR="003B3DBD">
        <w:rPr>
          <w:rFonts w:ascii="Arial" w:hAnsi="Arial" w:cs="Arial"/>
          <w:sz w:val="23"/>
          <w:szCs w:val="23"/>
        </w:rPr>
        <w:t>cht - wir alle sind Gott heilig und lieb.</w:t>
      </w:r>
    </w:p>
    <w:p w:rsidR="00CA33EE" w:rsidRPr="00F93CF3" w:rsidRDefault="00CA33EE" w:rsidP="00CA33EE">
      <w:pPr>
        <w:pStyle w:val="StandardWeb"/>
        <w:rPr>
          <w:rFonts w:ascii="Arial" w:hAnsi="Arial" w:cs="Arial"/>
          <w:b/>
          <w:i/>
          <w:sz w:val="20"/>
          <w:szCs w:val="20"/>
        </w:rPr>
      </w:pPr>
      <w:bookmarkStart w:id="0" w:name="_GoBack"/>
      <w:r w:rsidRPr="00F93CF3">
        <w:rPr>
          <w:rFonts w:ascii="Arial" w:hAnsi="Arial" w:cs="Arial"/>
          <w:b/>
          <w:i/>
          <w:sz w:val="20"/>
          <w:szCs w:val="20"/>
        </w:rPr>
        <w:t>(Dr. Martina Kreidler-Kos)</w:t>
      </w:r>
    </w:p>
    <w:bookmarkEnd w:id="0"/>
    <w:p w:rsidR="004B4191" w:rsidRPr="003B3DBD" w:rsidRDefault="004B4191" w:rsidP="003B3DBD">
      <w:pPr>
        <w:jc w:val="center"/>
        <w:rPr>
          <w:rStyle w:val="highlight"/>
          <w:rFonts w:ascii="Arial" w:hAnsi="Arial" w:cs="Arial"/>
          <w:b/>
          <w:bCs/>
          <w:color w:val="000099"/>
          <w:sz w:val="36"/>
          <w:szCs w:val="36"/>
        </w:rPr>
      </w:pPr>
      <w:r w:rsidRPr="003B3DBD">
        <w:rPr>
          <w:rStyle w:val="Fett"/>
          <w:rFonts w:ascii="Arial" w:hAnsi="Arial" w:cs="Arial"/>
          <w:color w:val="000099"/>
          <w:sz w:val="36"/>
          <w:szCs w:val="36"/>
        </w:rPr>
        <w:lastRenderedPageBreak/>
        <w:t xml:space="preserve">Heilige </w:t>
      </w:r>
      <w:r w:rsidRPr="003B3DBD">
        <w:rPr>
          <w:rStyle w:val="highlight"/>
          <w:rFonts w:ascii="Arial" w:hAnsi="Arial" w:cs="Arial"/>
          <w:b/>
          <w:bCs/>
          <w:color w:val="000099"/>
          <w:sz w:val="36"/>
          <w:szCs w:val="36"/>
        </w:rPr>
        <w:t>Klara</w:t>
      </w:r>
      <w:r w:rsidRPr="003B3DBD">
        <w:rPr>
          <w:rStyle w:val="Fett"/>
          <w:rFonts w:ascii="Arial" w:hAnsi="Arial" w:cs="Arial"/>
          <w:color w:val="000099"/>
          <w:sz w:val="36"/>
          <w:szCs w:val="36"/>
        </w:rPr>
        <w:t xml:space="preserve"> </w:t>
      </w:r>
      <w:r w:rsidRPr="003B3DBD">
        <w:rPr>
          <w:rStyle w:val="highlight"/>
          <w:rFonts w:ascii="Arial" w:hAnsi="Arial" w:cs="Arial"/>
          <w:b/>
          <w:bCs/>
          <w:color w:val="000099"/>
          <w:sz w:val="36"/>
          <w:szCs w:val="36"/>
        </w:rPr>
        <w:t>von</w:t>
      </w:r>
      <w:r w:rsidRPr="003B3DBD">
        <w:rPr>
          <w:rStyle w:val="Fett"/>
          <w:rFonts w:ascii="Arial" w:hAnsi="Arial" w:cs="Arial"/>
          <w:color w:val="000099"/>
          <w:sz w:val="36"/>
          <w:szCs w:val="36"/>
        </w:rPr>
        <w:t xml:space="preserve"> </w:t>
      </w:r>
      <w:r w:rsidRPr="003B3DBD">
        <w:rPr>
          <w:rStyle w:val="highlight"/>
          <w:rFonts w:ascii="Arial" w:hAnsi="Arial" w:cs="Arial"/>
          <w:b/>
          <w:bCs/>
          <w:color w:val="000099"/>
          <w:sz w:val="36"/>
          <w:szCs w:val="36"/>
        </w:rPr>
        <w:t>Assisi</w:t>
      </w:r>
    </w:p>
    <w:p w:rsidR="003B3DBD" w:rsidRPr="004B4191" w:rsidRDefault="003B3DBD" w:rsidP="003B3DBD">
      <w:pPr>
        <w:jc w:val="center"/>
        <w:rPr>
          <w:sz w:val="32"/>
          <w:szCs w:val="32"/>
        </w:rPr>
      </w:pPr>
    </w:p>
    <w:p w:rsidR="003B3DBD" w:rsidRDefault="00CA33EE" w:rsidP="00F93CF3">
      <w:pPr>
        <w:jc w:val="center"/>
        <w:rPr>
          <w:rFonts w:ascii="Arial" w:hAnsi="Arial" w:cs="Arial"/>
          <w:sz w:val="24"/>
          <w:szCs w:val="24"/>
        </w:rPr>
      </w:pPr>
      <w:r>
        <w:rPr>
          <w:noProof/>
          <w:lang w:eastAsia="de-DE"/>
        </w:rPr>
        <w:drawing>
          <wp:inline distT="0" distB="0" distL="0" distR="0" wp14:anchorId="4D26EAFE" wp14:editId="1CAE8CCC">
            <wp:extent cx="3634740" cy="2445189"/>
            <wp:effectExtent l="0" t="0" r="3810" b="0"/>
            <wp:docPr id="2" name="Bild 2" descr="http://kirchensite.de/blob.php?blob_id=1&amp;element_id=103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kirchensite.de/blob.php?blob_id=1&amp;element_id=10313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2380" cy="24705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33EE" w:rsidRPr="00CA33EE" w:rsidRDefault="00CA33EE" w:rsidP="00CA33EE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4"/>
          <w:szCs w:val="24"/>
          <w:lang w:eastAsia="de-DE"/>
        </w:rPr>
      </w:pPr>
      <w:r w:rsidRPr="00CA33EE">
        <w:rPr>
          <w:rFonts w:ascii="Arial" w:eastAsia="Times New Roman" w:hAnsi="Arial" w:cs="Arial"/>
          <w:b/>
          <w:bCs/>
          <w:sz w:val="24"/>
          <w:szCs w:val="24"/>
          <w:lang w:eastAsia="de-DE"/>
        </w:rPr>
        <w:t>Unsere Zeit und Gottes Ewigkeit</w:t>
      </w:r>
    </w:p>
    <w:p w:rsidR="00CA33EE" w:rsidRPr="00CA33EE" w:rsidRDefault="00CA33EE" w:rsidP="00CA33EE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24"/>
          <w:szCs w:val="24"/>
          <w:lang w:eastAsia="de-DE"/>
        </w:rPr>
      </w:pPr>
      <w:r w:rsidRPr="00CA33EE">
        <w:rPr>
          <w:rFonts w:ascii="Arial" w:eastAsia="Times New Roman" w:hAnsi="Arial" w:cs="Arial"/>
          <w:b/>
          <w:bCs/>
          <w:kern w:val="36"/>
          <w:sz w:val="24"/>
          <w:szCs w:val="24"/>
          <w:lang w:eastAsia="de-DE"/>
        </w:rPr>
        <w:t>Vor dem Spiegel der Ewigkeit</w:t>
      </w:r>
    </w:p>
    <w:p w:rsidR="00CA33EE" w:rsidRPr="00CA33EE" w:rsidRDefault="00CA33EE" w:rsidP="00CA33EE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4"/>
          <w:szCs w:val="24"/>
          <w:lang w:eastAsia="de-DE"/>
        </w:rPr>
      </w:pPr>
      <w:r w:rsidRPr="00CA33EE">
        <w:rPr>
          <w:rFonts w:ascii="Arial" w:eastAsia="Times New Roman" w:hAnsi="Arial" w:cs="Arial"/>
          <w:sz w:val="24"/>
          <w:szCs w:val="24"/>
          <w:lang w:eastAsia="de-DE"/>
        </w:rPr>
        <w:t>Die heilige Klara von Assisi schreibt in einem ihrer Briefe:</w:t>
      </w:r>
    </w:p>
    <w:p w:rsidR="00CA33EE" w:rsidRPr="00F93CF3" w:rsidRDefault="00CA33EE" w:rsidP="00F93CF3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4"/>
          <w:szCs w:val="24"/>
          <w:lang w:eastAsia="de-DE"/>
        </w:rPr>
      </w:pPr>
      <w:r w:rsidRPr="00CA33EE">
        <w:rPr>
          <w:rFonts w:ascii="Arial" w:eastAsia="Times New Roman" w:hAnsi="Arial" w:cs="Arial"/>
          <w:sz w:val="24"/>
          <w:szCs w:val="24"/>
          <w:lang w:eastAsia="de-DE"/>
        </w:rPr>
        <w:t xml:space="preserve">"Stelle deine Gedanken vor den Spiegel der Ewigkeit. </w:t>
      </w:r>
      <w:r w:rsidRPr="00CA33EE">
        <w:rPr>
          <w:rFonts w:ascii="Arial" w:eastAsia="Times New Roman" w:hAnsi="Arial" w:cs="Arial"/>
          <w:sz w:val="24"/>
          <w:szCs w:val="24"/>
          <w:lang w:eastAsia="de-DE"/>
        </w:rPr>
        <w:br/>
        <w:t xml:space="preserve">Stelle deine Seele in den Glanz der Glorie. </w:t>
      </w:r>
      <w:r w:rsidRPr="00CA33EE">
        <w:rPr>
          <w:rFonts w:ascii="Arial" w:eastAsia="Times New Roman" w:hAnsi="Arial" w:cs="Arial"/>
          <w:sz w:val="24"/>
          <w:szCs w:val="24"/>
          <w:lang w:eastAsia="de-DE"/>
        </w:rPr>
        <w:br/>
        <w:t>Stelle dein Herz vor das Bild der göttlichen Wesenheit</w:t>
      </w:r>
      <w:r w:rsidRPr="00CA33EE">
        <w:rPr>
          <w:rFonts w:ascii="Arial" w:eastAsia="Times New Roman" w:hAnsi="Arial" w:cs="Arial"/>
          <w:sz w:val="24"/>
          <w:szCs w:val="24"/>
          <w:lang w:eastAsia="de-DE"/>
        </w:rPr>
        <w:br/>
        <w:t>und forme dich selbst ganz um in das Abbild seiner Gottheit."</w:t>
      </w:r>
      <w:r w:rsidRPr="00CA33EE">
        <w:rPr>
          <w:rFonts w:ascii="Arial" w:eastAsia="Times New Roman" w:hAnsi="Arial" w:cs="Arial"/>
          <w:sz w:val="24"/>
          <w:szCs w:val="24"/>
          <w:lang w:eastAsia="de-DE"/>
        </w:rPr>
        <w:br/>
        <w:t> </w:t>
      </w:r>
      <w:r w:rsidRPr="00CA33EE">
        <w:rPr>
          <w:rFonts w:ascii="Arial" w:eastAsia="Times New Roman" w:hAnsi="Arial" w:cs="Arial"/>
          <w:sz w:val="24"/>
          <w:szCs w:val="24"/>
          <w:lang w:eastAsia="de-DE"/>
        </w:rPr>
        <w:br/>
      </w:r>
      <w:r w:rsidRPr="00CA33EE">
        <w:rPr>
          <w:rFonts w:ascii="Arial" w:eastAsia="Times New Roman" w:hAnsi="Arial" w:cs="Arial"/>
          <w:b/>
          <w:i/>
          <w:sz w:val="24"/>
          <w:szCs w:val="24"/>
          <w:lang w:eastAsia="de-DE"/>
        </w:rPr>
        <w:t>"Stelle deine Gedanken vor den Spiegel der Ewigkeit."</w:t>
      </w:r>
    </w:p>
    <w:sectPr w:rsidR="00CA33EE" w:rsidRPr="00F93CF3" w:rsidSect="008F6E3B">
      <w:pgSz w:w="16838" w:h="11906" w:orient="landscape"/>
      <w:pgMar w:top="1417" w:right="1417" w:bottom="1417" w:left="1134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6E3B"/>
    <w:rsid w:val="003B3DBD"/>
    <w:rsid w:val="004B4191"/>
    <w:rsid w:val="00807EA5"/>
    <w:rsid w:val="008F6E3B"/>
    <w:rsid w:val="00952F42"/>
    <w:rsid w:val="00CA33EE"/>
    <w:rsid w:val="00DC461D"/>
    <w:rsid w:val="00F93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30FC22-AF96-4976-B45E-3FC91BA4E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CA33E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erschrift3">
    <w:name w:val="heading 3"/>
    <w:basedOn w:val="Standard"/>
    <w:link w:val="berschrift3Zchn"/>
    <w:qFormat/>
    <w:rsid w:val="00952F4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Fett">
    <w:name w:val="Strong"/>
    <w:basedOn w:val="Absatz-Standardschriftart"/>
    <w:qFormat/>
    <w:rsid w:val="008F6E3B"/>
    <w:rPr>
      <w:b/>
      <w:bCs/>
    </w:rPr>
  </w:style>
  <w:style w:type="character" w:customStyle="1" w:styleId="berschrift3Zchn">
    <w:name w:val="Überschrift 3 Zchn"/>
    <w:basedOn w:val="Absatz-Standardschriftart"/>
    <w:link w:val="berschrift3"/>
    <w:rsid w:val="00952F42"/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character" w:customStyle="1" w:styleId="highlight">
    <w:name w:val="highlight"/>
    <w:basedOn w:val="Absatz-Standardschriftart"/>
    <w:rsid w:val="00952F42"/>
  </w:style>
  <w:style w:type="character" w:customStyle="1" w:styleId="berschrift1Zchn">
    <w:name w:val="Überschrift 1 Zchn"/>
    <w:basedOn w:val="Absatz-Standardschriftart"/>
    <w:link w:val="berschrift1"/>
    <w:uiPriority w:val="9"/>
    <w:rsid w:val="00CA33E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StandardWeb">
    <w:name w:val="Normal (Web)"/>
    <w:basedOn w:val="Standard"/>
    <w:rsid w:val="00CA33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47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30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449</Words>
  <Characters>2830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Wolfgang Novak</dc:creator>
  <cp:keywords/>
  <dc:description/>
  <cp:lastModifiedBy>Wolfgang Novak</cp:lastModifiedBy>
  <cp:revision>1</cp:revision>
  <dcterms:created xsi:type="dcterms:W3CDTF">2015-08-11T07:01:00Z</dcterms:created>
  <dcterms:modified xsi:type="dcterms:W3CDTF">2015-08-11T08:16:00Z</dcterms:modified>
</cp:coreProperties>
</file>